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page" w:horzAnchor="margin" w:tblpXSpec="center" w:tblpY="1"/>
        <w:tblW w:w="10205" w:type="dxa"/>
        <w:tblLayout w:type="fixed"/>
        <w:tblLook w:val="04A0"/>
      </w:tblPr>
      <w:tblGrid>
        <w:gridCol w:w="10205"/>
      </w:tblGrid>
      <w:tr w:rsidR="00A640E6" w:rsidTr="00E2634F">
        <w:trPr>
          <w:trHeight w:val="1515"/>
        </w:trPr>
        <w:tc>
          <w:tcPr>
            <w:tcW w:w="10205" w:type="dxa"/>
            <w:vAlign w:val="center"/>
          </w:tcPr>
          <w:p w:rsidR="00A640E6" w:rsidRDefault="00A640E6">
            <w:pPr>
              <w:spacing w:after="0" w:line="240" w:lineRule="auto"/>
              <w:ind w:left="4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E6" w:rsidRPr="00E7376D" w:rsidRDefault="00A640E6">
            <w:pPr>
              <w:spacing w:after="0" w:line="240" w:lineRule="auto"/>
              <w:ind w:left="4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E6" w:rsidRPr="0020274C" w:rsidRDefault="00A640E6">
            <w:pPr>
              <w:spacing w:after="0" w:line="240" w:lineRule="auto"/>
              <w:ind w:left="4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74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7F7DB3" w:rsidRPr="0020274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A640E6" w:rsidRPr="0020274C" w:rsidRDefault="00A640E6">
            <w:pPr>
              <w:spacing w:after="0" w:line="240" w:lineRule="auto"/>
              <w:ind w:left="4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74C">
              <w:rPr>
                <w:rFonts w:ascii="Times New Roman" w:hAnsi="Times New Roman" w:cs="Times New Roman"/>
                <w:sz w:val="24"/>
                <w:szCs w:val="24"/>
              </w:rPr>
              <w:t>к Тарифному соглашению</w:t>
            </w:r>
          </w:p>
          <w:p w:rsidR="00A640E6" w:rsidRPr="0020274C" w:rsidRDefault="00A640E6">
            <w:pPr>
              <w:spacing w:after="0" w:line="240" w:lineRule="auto"/>
              <w:ind w:left="4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74C">
              <w:rPr>
                <w:rFonts w:ascii="Times New Roman" w:hAnsi="Times New Roman" w:cs="Times New Roman"/>
                <w:sz w:val="24"/>
                <w:szCs w:val="24"/>
              </w:rPr>
              <w:t>в сфере обязательного медицинского страхования</w:t>
            </w:r>
          </w:p>
          <w:p w:rsidR="00A640E6" w:rsidRPr="0020274C" w:rsidRDefault="00A640E6">
            <w:pPr>
              <w:spacing w:after="0" w:line="240" w:lineRule="auto"/>
              <w:ind w:left="4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74C">
              <w:rPr>
                <w:rFonts w:ascii="Times New Roman" w:hAnsi="Times New Roman" w:cs="Times New Roman"/>
                <w:sz w:val="24"/>
                <w:szCs w:val="24"/>
              </w:rPr>
              <w:t>на территории Республики Северная Осетия-Алания</w:t>
            </w:r>
          </w:p>
          <w:p w:rsidR="00A640E6" w:rsidRDefault="00A640E6" w:rsidP="0020274C">
            <w:pPr>
              <w:pStyle w:val="ConsPlusNormal"/>
              <w:spacing w:line="254" w:lineRule="auto"/>
              <w:ind w:left="42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274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0274C" w:rsidRPr="0020274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0274C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2018 года</w:t>
            </w:r>
          </w:p>
        </w:tc>
      </w:tr>
    </w:tbl>
    <w:p w:rsidR="00E2634F" w:rsidRPr="0077031B" w:rsidRDefault="00E2634F" w:rsidP="00E2634F">
      <w:pPr>
        <w:rPr>
          <w:sz w:val="24"/>
          <w:szCs w:val="24"/>
        </w:rPr>
      </w:pPr>
    </w:p>
    <w:p w:rsidR="00FD1875" w:rsidRPr="00FD1875" w:rsidRDefault="00FD1875" w:rsidP="008F4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FD1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КСГ заболеваний</w:t>
      </w:r>
      <w:r w:rsidR="008F4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коэффициентами относительной </w:t>
      </w:r>
      <w:proofErr w:type="spellStart"/>
      <w:r w:rsidRPr="00FD1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затратоемкости</w:t>
      </w:r>
      <w:proofErr w:type="spellEnd"/>
      <w:r w:rsidRPr="00FD1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КСГ, к которой отне</w:t>
      </w:r>
      <w:r w:rsidR="008F4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сен конкретный случай </w:t>
      </w:r>
      <w:r w:rsidRPr="00FD1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госпитализации в стационарных условиях, управленческие коэффициенты и средние сроки лечения</w:t>
      </w:r>
      <w:proofErr w:type="gramEnd"/>
    </w:p>
    <w:p w:rsidR="005E19DF" w:rsidRDefault="005E19DF" w:rsidP="00A640E6">
      <w:pPr>
        <w:rPr>
          <w:sz w:val="24"/>
          <w:szCs w:val="24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1059"/>
        <w:gridCol w:w="3761"/>
        <w:gridCol w:w="1701"/>
        <w:gridCol w:w="1842"/>
        <w:gridCol w:w="1134"/>
      </w:tblGrid>
      <w:tr w:rsidR="00FD1875" w:rsidRPr="00FD1875" w:rsidTr="005771C4">
        <w:trPr>
          <w:trHeight w:val="1230"/>
          <w:tblHeader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 (КПГ) и КСГ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5771C4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 </w:t>
            </w:r>
            <w:proofErr w:type="gramStart"/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относительной</w:t>
            </w:r>
            <w:proofErr w:type="gramEnd"/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затратоемкости</w:t>
            </w:r>
            <w:proofErr w:type="spellEnd"/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КСГ/КПГ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5771C4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Управленческий коэффициент (</w:t>
            </w:r>
            <w:proofErr w:type="spellStart"/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5771C4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7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срок лечения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st01.001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6,6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Осложнения, связанные с беременностью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Кесарево сечение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Осложнения послеродового периода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Послеродовой сепсис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384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st03.001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st03.002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поджелудочной железы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Панкреатит с синдромом органной дисфункции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Анемии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Анемии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4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свертываемости крови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0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8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174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93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68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st06.001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Редкие и тяжелые дерматозы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st06.002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Среднетяжелые дерматозы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st06.003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Легкие дерматозы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1,84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FD1875" w:rsidRPr="00FD1875" w:rsidTr="005771C4">
        <w:trPr>
          <w:trHeight w:val="643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st07.001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Врожденные аномалии </w:t>
            </w:r>
            <w:proofErr w:type="spellStart"/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онкология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4,37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FD1875" w:rsidRPr="00FD1875" w:rsidTr="005771C4">
        <w:trPr>
          <w:trHeight w:val="145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st08.001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хирургия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хирургия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хирургия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45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дети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41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дети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11,6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st11.001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st11.002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гипофиза,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st11.003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st11.004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7,1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Кишечные инфекции,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острый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хронический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592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83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вирус гриппа идентифицирован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Клещевой энцефалит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9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st14.003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Демиелинизирующие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болезни нервной системы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268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Эпилепсия, судороги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258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Эпилепсия, судороги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(уровень</w:t>
            </w: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ботулотоксин</w:t>
            </w: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Кровоизлияние в мозг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s15.015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цереброваскулярные болезни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10,7</w:t>
            </w:r>
          </w:p>
        </w:tc>
      </w:tr>
      <w:tr w:rsidR="00FD1875" w:rsidRPr="00FD1875" w:rsidTr="005771C4">
        <w:trPr>
          <w:trHeight w:val="789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88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st6.003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Дорсопатии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остеопатии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st6.004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Травмы позвоночника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st6.005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Сотрясение головного мозга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st6.006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Неонатология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2,96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328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1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92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01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11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Нефрология (без диализа)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st18.001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st18.002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st18.003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болезни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st19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3,27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      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     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84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849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0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01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131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</w:t>
            </w: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</w:t>
            </w: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63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5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Фебрильная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нейтропения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агранулоцитоз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871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6)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7)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8)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9)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10)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Лучевая терапия в сочетании с лекарственной терапией 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Лучевая терапия в сочетании с лекарственной терапией 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Лучевая терапия в сочетании с лекарственной терапией 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Лучевая терапия в сочетании с лекарственной терапией 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Лучевая терапия в сочетании с лекарственной терапией 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Лучевая терапия в сочетании с лекарственной терапией 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6)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Лучевая терапия в сочетании с лекарственной терапией </w:t>
            </w:r>
            <w:r w:rsidR="008F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7)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7,6</w:t>
            </w:r>
          </w:p>
        </w:tc>
      </w:tr>
      <w:tr w:rsidR="00FD1875" w:rsidRPr="00FD1875" w:rsidTr="005771C4">
        <w:trPr>
          <w:trHeight w:val="100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уха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                   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                           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                 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                          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                     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                                  (уровень 6)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Травмы глаза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st22.001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всасывания,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st22.002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st22.003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Воспалительные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st22.004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дыхания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бронхо-легочная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дисплазия,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2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органов дыхания, других и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неуточненных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органов грудной клетки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Астма,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Астма,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st24.001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st24.002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st24.003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st24.004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Сердечно-сосудистая</w:t>
            </w:r>
            <w:proofErr w:type="spellEnd"/>
            <w:proofErr w:type="gramEnd"/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хирургия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Болезни артерий,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артериол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капилляров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Диагностическое обследование </w:t>
            </w:r>
            <w:proofErr w:type="spellStart"/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50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s25.008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42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40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412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неопределенного и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неуточненного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органов пищеварения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желчного пузыря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хроническая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ишемическая болезнь сердца     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454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сердца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78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Бронхит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необструктивный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73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84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99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01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89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st29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шейки бедра и костей таза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84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Тяжелая множественная и сочетанная травма (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политравма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Эндопротезирование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суставов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Тубулоинтерстициальные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86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мочевой системы и мужских половых органов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E305"/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</w:t>
            </w:r>
            <w:bookmarkEnd w:id="0"/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59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8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158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0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Открытые раны, поверхностные, другие и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неуточненные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травмы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FD1875" w:rsidRPr="00FD1875" w:rsidTr="005771C4">
        <w:trPr>
          <w:trHeight w:val="652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0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02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9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0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89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            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             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            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взрослые </w:t>
            </w:r>
            <w:r w:rsidR="000D5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взрослые </w:t>
            </w:r>
            <w:r w:rsidR="000D5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Отморожения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Отморожения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5)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11,6</w:t>
            </w: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взрослые            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взрослые            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гипофиза, взрослые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Новообразования эндокринных желез доброкачественные,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Расстройства питания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 обмена веществ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D1875" w:rsidRPr="00FD1875" w:rsidTr="005771C4">
        <w:trPr>
          <w:trHeight w:val="748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47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Редкие генетические заболевания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13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6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76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44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Реинфузия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аутокрови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контрпульсация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Экстракорпоральная мембранная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оксигенация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881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Медицинская реабилитация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16,5</w:t>
            </w: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</w:t>
            </w:r>
            <w:r w:rsidR="000D5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(3 балла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пациентов с заболеваниями центральной нервной системы </w:t>
            </w:r>
            <w:r w:rsidR="000D5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балла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</w:t>
            </w:r>
            <w:r w:rsidR="000D5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(5 баллов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пациентов с заболеваниями центральной нервной системы </w:t>
            </w:r>
            <w:r w:rsidR="000D5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(6 баллов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59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604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                 (5 баллов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564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(3 балла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99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st37.009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(4 балла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69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st37.010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</w:t>
            </w:r>
            <w:proofErr w:type="gram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(5 баллов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833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                         (3 балла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01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st37.012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                   (4 балла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016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st37.013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                    (5 баллов по ШРМ)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st37.014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87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st37.015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843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st37.016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st37.017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1275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st38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Гериатрия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D1875" w:rsidRPr="00FD1875" w:rsidTr="005771C4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059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st38.001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FD1875" w:rsidRPr="00FD1875" w:rsidRDefault="00FD1875" w:rsidP="008F4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Старческая астения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875" w:rsidRPr="00FD1875" w:rsidRDefault="00FD1875" w:rsidP="00FD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D1875" w:rsidRPr="0077031B" w:rsidRDefault="00FD1875" w:rsidP="00A640E6">
      <w:pPr>
        <w:rPr>
          <w:sz w:val="24"/>
          <w:szCs w:val="24"/>
        </w:rPr>
      </w:pPr>
    </w:p>
    <w:sectPr w:rsidR="00FD1875" w:rsidRPr="0077031B" w:rsidSect="00F71DF6">
      <w:type w:val="continuous"/>
      <w:pgSz w:w="11906" w:h="16838"/>
      <w:pgMar w:top="794" w:right="397" w:bottom="907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511" w:rsidRDefault="005A5511" w:rsidP="0069038E">
      <w:pPr>
        <w:spacing w:after="0" w:line="240" w:lineRule="auto"/>
      </w:pPr>
      <w:r>
        <w:separator/>
      </w:r>
    </w:p>
  </w:endnote>
  <w:endnote w:type="continuationSeparator" w:id="0">
    <w:p w:rsidR="005A5511" w:rsidRDefault="005A5511" w:rsidP="00690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511" w:rsidRDefault="005A5511" w:rsidP="0069038E">
      <w:pPr>
        <w:spacing w:after="0" w:line="240" w:lineRule="auto"/>
      </w:pPr>
      <w:r>
        <w:separator/>
      </w:r>
    </w:p>
  </w:footnote>
  <w:footnote w:type="continuationSeparator" w:id="0">
    <w:p w:rsidR="005A5511" w:rsidRDefault="005A5511" w:rsidP="00690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B74"/>
    <w:rsid w:val="00003633"/>
    <w:rsid w:val="000214DA"/>
    <w:rsid w:val="000625C6"/>
    <w:rsid w:val="000C06CD"/>
    <w:rsid w:val="000D51E2"/>
    <w:rsid w:val="00117D5B"/>
    <w:rsid w:val="001203F4"/>
    <w:rsid w:val="001A2454"/>
    <w:rsid w:val="001F40F8"/>
    <w:rsid w:val="0020274C"/>
    <w:rsid w:val="00206521"/>
    <w:rsid w:val="003143D7"/>
    <w:rsid w:val="003C4B31"/>
    <w:rsid w:val="0045145C"/>
    <w:rsid w:val="00467B74"/>
    <w:rsid w:val="004D142E"/>
    <w:rsid w:val="005443AD"/>
    <w:rsid w:val="00546D90"/>
    <w:rsid w:val="005771C4"/>
    <w:rsid w:val="00582A39"/>
    <w:rsid w:val="005A5511"/>
    <w:rsid w:val="005B0E32"/>
    <w:rsid w:val="005C09AD"/>
    <w:rsid w:val="005C5598"/>
    <w:rsid w:val="005D42A3"/>
    <w:rsid w:val="005E19DF"/>
    <w:rsid w:val="005E2E61"/>
    <w:rsid w:val="00617B7E"/>
    <w:rsid w:val="0069038E"/>
    <w:rsid w:val="00691595"/>
    <w:rsid w:val="0077031B"/>
    <w:rsid w:val="00790A5F"/>
    <w:rsid w:val="007A3663"/>
    <w:rsid w:val="007A4461"/>
    <w:rsid w:val="007E08F0"/>
    <w:rsid w:val="007F7DB3"/>
    <w:rsid w:val="008257C6"/>
    <w:rsid w:val="00843B56"/>
    <w:rsid w:val="008763D7"/>
    <w:rsid w:val="008802C8"/>
    <w:rsid w:val="00894A27"/>
    <w:rsid w:val="008F499F"/>
    <w:rsid w:val="008F6885"/>
    <w:rsid w:val="00967828"/>
    <w:rsid w:val="00A32419"/>
    <w:rsid w:val="00A372AF"/>
    <w:rsid w:val="00A640E6"/>
    <w:rsid w:val="00AB62D5"/>
    <w:rsid w:val="00AE2062"/>
    <w:rsid w:val="00B01056"/>
    <w:rsid w:val="00B80D58"/>
    <w:rsid w:val="00BF7A57"/>
    <w:rsid w:val="00C27ACF"/>
    <w:rsid w:val="00C30C6E"/>
    <w:rsid w:val="00C455CF"/>
    <w:rsid w:val="00C514FA"/>
    <w:rsid w:val="00D73939"/>
    <w:rsid w:val="00D91F51"/>
    <w:rsid w:val="00DD2C8E"/>
    <w:rsid w:val="00DF165C"/>
    <w:rsid w:val="00E2634F"/>
    <w:rsid w:val="00E65B71"/>
    <w:rsid w:val="00E70C25"/>
    <w:rsid w:val="00E7376D"/>
    <w:rsid w:val="00F63331"/>
    <w:rsid w:val="00F66864"/>
    <w:rsid w:val="00F71DF6"/>
    <w:rsid w:val="00F72213"/>
    <w:rsid w:val="00F977B3"/>
    <w:rsid w:val="00FD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7B7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67B74"/>
    <w:rPr>
      <w:color w:val="954F72"/>
      <w:u w:val="single"/>
    </w:rPr>
  </w:style>
  <w:style w:type="paragraph" w:customStyle="1" w:styleId="font5">
    <w:name w:val="font5"/>
    <w:basedOn w:val="a"/>
    <w:rsid w:val="00467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467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67B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67B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467B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467B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67B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67B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67B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843B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,Основной текст + 8,5 pt4,Интервал 0 pt6"/>
    <w:basedOn w:val="a0"/>
    <w:uiPriority w:val="99"/>
    <w:rsid w:val="00A640E6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690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9038E"/>
  </w:style>
  <w:style w:type="paragraph" w:styleId="a7">
    <w:name w:val="footer"/>
    <w:basedOn w:val="a"/>
    <w:link w:val="a8"/>
    <w:uiPriority w:val="99"/>
    <w:semiHidden/>
    <w:unhideWhenUsed/>
    <w:rsid w:val="00690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03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6B597-8761-4E83-BC76-97B00E0C4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4637</Words>
  <Characters>26434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Меликишвили М.Ш.</dc:creator>
  <cp:lastModifiedBy>Томеева М.Т.</cp:lastModifiedBy>
  <cp:revision>21</cp:revision>
  <cp:lastPrinted>2018-12-28T06:11:00Z</cp:lastPrinted>
  <dcterms:created xsi:type="dcterms:W3CDTF">2018-12-19T19:22:00Z</dcterms:created>
  <dcterms:modified xsi:type="dcterms:W3CDTF">2018-12-29T07:13:00Z</dcterms:modified>
</cp:coreProperties>
</file>